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DE" w:rsidRDefault="008F76DE"/>
    <w:p w:rsidR="008F76DE" w:rsidRDefault="00EC6FDD">
      <w:r>
        <w:rPr>
          <w:noProof/>
          <w:lang w:eastAsia="en-CA"/>
        </w:rPr>
        <w:drawing>
          <wp:inline distT="0" distB="0" distL="0" distR="0">
            <wp:extent cx="1952625" cy="638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lpine Sas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21" cy="6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DE" w:rsidRDefault="008F76DE"/>
    <w:p w:rsidR="008F76DE" w:rsidRDefault="008F76DE" w:rsidP="008F76DE">
      <w:pPr>
        <w:spacing w:after="0"/>
      </w:pP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 xml:space="preserve">RCMP/City Police </w:t>
      </w: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Criminal Record Check and Vulnerable Sector Search for Volunteer</w:t>
      </w: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 xml:space="preserve"> Re: </w:t>
      </w:r>
      <w:r>
        <w:rPr>
          <w:rFonts w:ascii="Times New Roman Italic" w:hAnsi="Times New Roman Italic"/>
          <w:sz w:val="28"/>
          <w:u w:val="single"/>
        </w:rPr>
        <w:t xml:space="preserve">                                                                 </w:t>
      </w:r>
      <w:r>
        <w:rPr>
          <w:rFonts w:ascii="Times New Roman Italic" w:hAnsi="Times New Roman Italic"/>
          <w:sz w:val="28"/>
        </w:rPr>
        <w:t xml:space="preserve">                                                                   </w:t>
      </w:r>
    </w:p>
    <w:p w:rsidR="001144AA" w:rsidRDefault="001144AA" w:rsidP="001144AA">
      <w:pPr>
        <w:pStyle w:val="WW-Default"/>
        <w:ind w:firstLine="720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(Print name of Volunteer)</w:t>
      </w: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 xml:space="preserve">The above named individual will be occupied from time to time working with athletes </w:t>
      </w: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  <w:proofErr w:type="gramStart"/>
      <w:r>
        <w:rPr>
          <w:rFonts w:ascii="Times New Roman Italic" w:hAnsi="Times New Roman Italic"/>
          <w:sz w:val="28"/>
        </w:rPr>
        <w:t>who</w:t>
      </w:r>
      <w:proofErr w:type="gramEnd"/>
      <w:r>
        <w:rPr>
          <w:rFonts w:ascii="Times New Roman Italic" w:hAnsi="Times New Roman Italic"/>
          <w:sz w:val="28"/>
        </w:rPr>
        <w:t xml:space="preserve"> are under the age of 18 years or with other vulnerable people involved in the sport of Biathlon with Biathlon Saskatchewan and affiliated clubs.  In such capacity the pe</w:t>
      </w:r>
      <w:r>
        <w:rPr>
          <w:rFonts w:ascii="Times New Roman Italic" w:hAnsi="Times New Roman Italic"/>
          <w:sz w:val="28"/>
        </w:rPr>
        <w:t>r</w:t>
      </w:r>
      <w:r>
        <w:rPr>
          <w:rFonts w:ascii="Times New Roman Italic" w:hAnsi="Times New Roman Italic"/>
          <w:sz w:val="28"/>
        </w:rPr>
        <w:t>son will require a Criminal Record Check and Vulnerable Sector Search prior to volu</w:t>
      </w:r>
      <w:r>
        <w:rPr>
          <w:rFonts w:ascii="Times New Roman Italic" w:hAnsi="Times New Roman Italic"/>
          <w:sz w:val="28"/>
        </w:rPr>
        <w:t>n</w:t>
      </w:r>
      <w:r>
        <w:rPr>
          <w:rFonts w:ascii="Times New Roman Italic" w:hAnsi="Times New Roman Italic"/>
          <w:sz w:val="28"/>
        </w:rPr>
        <w:t xml:space="preserve">teering with Biathlon Saskatchewan. </w:t>
      </w: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</w:p>
    <w:p w:rsidR="001144AA" w:rsidRPr="00D52B27" w:rsidRDefault="001144AA" w:rsidP="001144AA">
      <w:pPr>
        <w:pStyle w:val="WW-Default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If you require further information please call to (306)780-</w:t>
      </w:r>
      <w:proofErr w:type="gramStart"/>
      <w:r>
        <w:rPr>
          <w:rFonts w:ascii="Times New Roman Italic" w:hAnsi="Times New Roman Italic"/>
          <w:sz w:val="28"/>
        </w:rPr>
        <w:t>9236</w:t>
      </w:r>
      <w:bookmarkStart w:id="0" w:name="_GoBack"/>
      <w:bookmarkEnd w:id="0"/>
      <w:r>
        <w:rPr>
          <w:rFonts w:ascii="Times New Roman Italic" w:hAnsi="Times New Roman Italic"/>
          <w:sz w:val="28"/>
        </w:rPr>
        <w:t xml:space="preserve"> .</w:t>
      </w:r>
      <w:proofErr w:type="gramEnd"/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 xml:space="preserve">Yours truly, </w:t>
      </w: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Alana Ottenbreit</w:t>
      </w: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Executive Director</w:t>
      </w: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Biathlon Saskatchewan Inc.</w:t>
      </w: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1860 Lorne Street</w:t>
      </w: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Regina, SK</w:t>
      </w:r>
    </w:p>
    <w:p w:rsidR="001144AA" w:rsidRDefault="001144AA" w:rsidP="001144AA">
      <w:pPr>
        <w:pStyle w:val="WW-Default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S4P 2L7</w:t>
      </w:r>
    </w:p>
    <w:p w:rsidR="001144AA" w:rsidRPr="00992B0E" w:rsidRDefault="001144AA" w:rsidP="001144AA">
      <w:pPr>
        <w:pStyle w:val="WW-Default"/>
        <w:rPr>
          <w:rFonts w:ascii="Times New Roman Italic" w:hAnsi="Times New Roman Italic"/>
          <w:sz w:val="28"/>
        </w:rPr>
      </w:pPr>
    </w:p>
    <w:p w:rsidR="008F76DE" w:rsidRDefault="008F76DE" w:rsidP="008F76DE">
      <w:pPr>
        <w:spacing w:after="0"/>
      </w:pPr>
    </w:p>
    <w:p w:rsidR="008F76DE" w:rsidRDefault="008F76DE" w:rsidP="008F76DE">
      <w:pPr>
        <w:spacing w:after="0"/>
      </w:pPr>
    </w:p>
    <w:sectPr w:rsidR="008F7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DE"/>
    <w:rsid w:val="000134EE"/>
    <w:rsid w:val="00044476"/>
    <w:rsid w:val="001144AA"/>
    <w:rsid w:val="003D51AD"/>
    <w:rsid w:val="008F76DE"/>
    <w:rsid w:val="00974C4F"/>
    <w:rsid w:val="00CF1320"/>
    <w:rsid w:val="00D5109E"/>
    <w:rsid w:val="00E345D3"/>
    <w:rsid w:val="00E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D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144AA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D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144AA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User</cp:lastModifiedBy>
  <cp:revision>3</cp:revision>
  <cp:lastPrinted>2019-02-21T16:13:00Z</cp:lastPrinted>
  <dcterms:created xsi:type="dcterms:W3CDTF">2019-09-09T19:46:00Z</dcterms:created>
  <dcterms:modified xsi:type="dcterms:W3CDTF">2019-09-09T19:49:00Z</dcterms:modified>
</cp:coreProperties>
</file>